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442979">
      <w:pPr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8B3176">
        <w:rPr>
          <w:b/>
          <w:sz w:val="28"/>
          <w:szCs w:val="28"/>
        </w:rPr>
        <w:t>собственность</w:t>
      </w:r>
      <w:r w:rsidR="00AC4655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AC4655">
        <w:rPr>
          <w:b/>
          <w:sz w:val="28"/>
          <w:szCs w:val="28"/>
        </w:rPr>
        <w:t xml:space="preserve"> </w:t>
      </w:r>
      <w:r w:rsidR="00D37251">
        <w:rPr>
          <w:b/>
          <w:sz w:val="28"/>
          <w:szCs w:val="28"/>
        </w:rPr>
        <w:t>376</w:t>
      </w:r>
      <w:r w:rsidR="00AC4655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D37251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D37251">
        <w:rPr>
          <w:b/>
          <w:sz w:val="28"/>
          <w:szCs w:val="28"/>
        </w:rPr>
        <w:t xml:space="preserve">селе </w:t>
      </w:r>
      <w:proofErr w:type="gramStart"/>
      <w:r w:rsidR="00D37251">
        <w:rPr>
          <w:b/>
          <w:sz w:val="28"/>
          <w:szCs w:val="28"/>
        </w:rPr>
        <w:t>Высокое</w:t>
      </w:r>
      <w:proofErr w:type="gram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Pr="00D37251" w:rsidRDefault="00B375C5" w:rsidP="00D37251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8B3176">
        <w:rPr>
          <w:sz w:val="28"/>
        </w:rPr>
        <w:t>собственность</w:t>
      </w:r>
      <w:r w:rsidR="00AC4655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AC4655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D37251">
        <w:rPr>
          <w:bCs/>
          <w:sz w:val="28"/>
          <w:szCs w:val="28"/>
        </w:rPr>
        <w:t xml:space="preserve">376 кв. м. </w:t>
      </w:r>
      <w:r w:rsidR="00D37251" w:rsidRPr="00D37251">
        <w:rPr>
          <w:bCs/>
          <w:sz w:val="28"/>
          <w:szCs w:val="28"/>
        </w:rPr>
        <w:t>для индивидуального жилищног</w:t>
      </w:r>
      <w:r w:rsidR="00D37251">
        <w:rPr>
          <w:bCs/>
          <w:sz w:val="28"/>
          <w:szCs w:val="28"/>
        </w:rPr>
        <w:t xml:space="preserve">о строительства в селе Высокое </w:t>
      </w:r>
      <w:r w:rsidR="00D37251" w:rsidRPr="00D37251">
        <w:rPr>
          <w:bCs/>
          <w:sz w:val="28"/>
          <w:szCs w:val="28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8B3176">
        <w:rPr>
          <w:sz w:val="28"/>
        </w:rPr>
        <w:t>купли - 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442979" w:rsidRDefault="00442979" w:rsidP="0056181A">
      <w:pPr>
        <w:ind w:firstLine="567"/>
        <w:jc w:val="both"/>
      </w:pPr>
    </w:p>
    <w:p w:rsidR="00442979" w:rsidRDefault="00442979" w:rsidP="0056181A">
      <w:pPr>
        <w:ind w:firstLine="567"/>
        <w:jc w:val="both"/>
      </w:pPr>
    </w:p>
    <w:p w:rsidR="00442979" w:rsidRDefault="00442979" w:rsidP="0056181A">
      <w:pPr>
        <w:ind w:firstLine="567"/>
        <w:jc w:val="both"/>
      </w:pPr>
    </w:p>
    <w:p w:rsidR="00442979" w:rsidRDefault="00442979" w:rsidP="0056181A">
      <w:pPr>
        <w:ind w:firstLine="567"/>
        <w:jc w:val="both"/>
      </w:pPr>
    </w:p>
    <w:p w:rsidR="00442979" w:rsidRDefault="00442979" w:rsidP="0056181A">
      <w:pPr>
        <w:ind w:firstLine="567"/>
        <w:jc w:val="both"/>
      </w:pPr>
      <w:bookmarkStart w:id="0" w:name="_GoBack"/>
      <w:bookmarkEnd w:id="0"/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D37251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село Высокое (кадастровый квартал 71:14:020801</w:t>
      </w:r>
      <w:r w:rsidR="00A709BE">
        <w:rPr>
          <w:sz w:val="28"/>
          <w:szCs w:val="28"/>
        </w:rPr>
        <w:t>)</w:t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D37251" w:rsidP="00A709BE">
      <w:pPr>
        <w:rPr>
          <w:sz w:val="28"/>
          <w:szCs w:val="28"/>
        </w:rPr>
      </w:pPr>
      <w:r w:rsidRPr="00D37251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6210935" cy="37925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54827" t="27126" r="1467" b="11264"/>
                    <a:stretch/>
                  </pic:blipFill>
                  <pic:spPr bwMode="auto">
                    <a:xfrm>
                      <a:off x="0" y="0"/>
                      <a:ext cx="6210935" cy="3792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420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2979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655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CED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51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91</cp:revision>
  <cp:lastPrinted>2016-01-26T15:51:00Z</cp:lastPrinted>
  <dcterms:created xsi:type="dcterms:W3CDTF">2015-06-18T06:50:00Z</dcterms:created>
  <dcterms:modified xsi:type="dcterms:W3CDTF">2016-05-13T06:59:00Z</dcterms:modified>
</cp:coreProperties>
</file>